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D3015" w14:textId="08E04CCB" w:rsidR="006E5A49" w:rsidRPr="00DB7268" w:rsidRDefault="00236169" w:rsidP="001E64F6">
      <w:pPr>
        <w:pStyle w:val="Tekstprzypisudolnego"/>
        <w:spacing w:line="276" w:lineRule="auto"/>
        <w:jc w:val="center"/>
        <w:rPr>
          <w:rFonts w:ascii="Montserrat" w:hAnsi="Montserrat" w:cs="Times New Roman"/>
          <w:b/>
          <w:bCs/>
        </w:rPr>
      </w:pPr>
      <w:r w:rsidRPr="00DB7268">
        <w:rPr>
          <w:rFonts w:ascii="Montserrat" w:hAnsi="Montserrat" w:cs="Times New Roman"/>
          <w:b/>
          <w:bCs/>
        </w:rPr>
        <w:t>KLAUZULA INFORMACYJNA</w:t>
      </w:r>
    </w:p>
    <w:p w14:paraId="2CB67671" w14:textId="77777777" w:rsidR="001E64F6" w:rsidRPr="00DB7268" w:rsidRDefault="001E64F6" w:rsidP="00EA35E1">
      <w:pPr>
        <w:pStyle w:val="Tekstprzypisudolnego"/>
        <w:spacing w:line="276" w:lineRule="auto"/>
        <w:rPr>
          <w:rFonts w:ascii="Montserrat" w:hAnsi="Montserrat" w:cs="Times New Roman"/>
          <w:u w:val="single"/>
        </w:rPr>
      </w:pPr>
    </w:p>
    <w:p w14:paraId="6EEA8E89" w14:textId="242F74B1" w:rsidR="00166B7C" w:rsidRPr="00DB7268" w:rsidRDefault="00166B7C" w:rsidP="00EA35E1">
      <w:pPr>
        <w:spacing w:after="150" w:line="276" w:lineRule="auto"/>
        <w:jc w:val="both"/>
        <w:rPr>
          <w:rFonts w:ascii="Montserrat" w:hAnsi="Montserrat" w:cs="Times New Roman"/>
          <w:sz w:val="20"/>
          <w:szCs w:val="20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Zgodnie z art. 13 ust.</w:t>
      </w:r>
      <w:r w:rsidR="001E76BB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1 i 2 </w:t>
      </w:r>
      <w:r w:rsidRPr="00DB7268">
        <w:rPr>
          <w:rFonts w:ascii="Montserrat" w:hAnsi="Montserrat" w:cs="Times New Roman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DB7268">
        <w:rPr>
          <w:rFonts w:ascii="Montserrat" w:hAnsi="Montserrat" w:cs="Times New Roman"/>
          <w:sz w:val="20"/>
          <w:szCs w:val="20"/>
        </w:rPr>
        <w:t xml:space="preserve"> </w:t>
      </w:r>
      <w:r w:rsidR="00D64BD8" w:rsidRPr="00DB7268">
        <w:rPr>
          <w:rFonts w:ascii="Montserrat" w:hAnsi="Montserrat" w:cs="Times New Roman"/>
          <w:sz w:val="20"/>
          <w:szCs w:val="20"/>
        </w:rPr>
        <w:t>z </w:t>
      </w:r>
      <w:r w:rsidRPr="00DB7268">
        <w:rPr>
          <w:rFonts w:ascii="Montserrat" w:hAnsi="Montserrat" w:cs="Times New Roman"/>
          <w:sz w:val="20"/>
          <w:szCs w:val="20"/>
        </w:rPr>
        <w:t>przetwarzaniem danych osobowych i w sprawie swobodnego przepływu takich danych oraz uchylenia dyrektywy 95/46/WE (ogólne rozporządzenie o ochron</w:t>
      </w:r>
      <w:r w:rsidR="00EA35E1" w:rsidRPr="00DB7268">
        <w:rPr>
          <w:rFonts w:ascii="Montserrat" w:hAnsi="Montserrat" w:cs="Times New Roman"/>
          <w:sz w:val="20"/>
          <w:szCs w:val="20"/>
        </w:rPr>
        <w:t xml:space="preserve">ie danych) (Dz. Urz. UE L 119 z dnia </w:t>
      </w:r>
      <w:r w:rsidRPr="00DB7268">
        <w:rPr>
          <w:rFonts w:ascii="Montserrat" w:hAnsi="Montserrat" w:cs="Times New Roman"/>
          <w:sz w:val="20"/>
          <w:szCs w:val="20"/>
        </w:rPr>
        <w:t>04.05.2016, str. 1</w:t>
      </w:r>
      <w:r w:rsidR="005E578E" w:rsidRPr="00DB7268">
        <w:rPr>
          <w:rFonts w:ascii="Montserrat" w:hAnsi="Montserrat" w:cs="Times New Roman"/>
          <w:sz w:val="20"/>
          <w:szCs w:val="20"/>
        </w:rPr>
        <w:t xml:space="preserve"> oraz Dz. Urz. UE L 127 z 23.05.2018, str. 2</w:t>
      </w:r>
      <w:r w:rsidRPr="00DB7268">
        <w:rPr>
          <w:rFonts w:ascii="Montserrat" w:hAnsi="Montserrat" w:cs="Times New Roman"/>
          <w:sz w:val="20"/>
          <w:szCs w:val="20"/>
        </w:rPr>
        <w:t>), dalej „RODO”</w:t>
      </w:r>
      <w:r w:rsidR="001E76BB" w:rsidRPr="00DB7268">
        <w:rPr>
          <w:rFonts w:ascii="Montserrat" w:hAnsi="Montserrat" w:cs="Times New Roman"/>
          <w:sz w:val="20"/>
          <w:szCs w:val="20"/>
        </w:rPr>
        <w:t>,</w:t>
      </w:r>
      <w:r w:rsidRPr="00DB7268">
        <w:rPr>
          <w:rFonts w:ascii="Montserrat" w:hAnsi="Montserrat" w:cs="Times New Roman"/>
          <w:sz w:val="20"/>
          <w:szCs w:val="20"/>
        </w:rPr>
        <w:t xml:space="preserve"> informuję, że: </w:t>
      </w:r>
    </w:p>
    <w:p w14:paraId="376B1488" w14:textId="727F066E" w:rsidR="00667743" w:rsidRPr="00DB7268" w:rsidRDefault="00EA35E1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bCs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A</w:t>
      </w:r>
      <w:r w:rsidR="00166B7C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dministratorem Pani/Pana danych osobowych jest </w:t>
      </w:r>
      <w:r w:rsidR="00236169" w:rsidRPr="00DB7268">
        <w:rPr>
          <w:rFonts w:ascii="Montserrat" w:hAnsi="Montserrat" w:cs="Times New Roman"/>
          <w:b/>
          <w:sz w:val="20"/>
          <w:szCs w:val="20"/>
        </w:rPr>
        <w:t xml:space="preserve">Gmina Szydłowo reprezentowana przez Wójta </w:t>
      </w:r>
      <w:r w:rsidR="00236169" w:rsidRPr="00DB7268">
        <w:rPr>
          <w:rFonts w:ascii="Montserrat" w:hAnsi="Montserrat" w:cs="Times New Roman"/>
          <w:bCs/>
          <w:sz w:val="20"/>
          <w:szCs w:val="20"/>
        </w:rPr>
        <w:t>(adres: Jaraczewo 2, 64-930 Szydłowo, telefon kontaktowy: 67 211 55 11 ).</w:t>
      </w:r>
    </w:p>
    <w:p w14:paraId="21FF7B80" w14:textId="7AD1CFDF" w:rsidR="00166B7C" w:rsidRPr="00DB7268" w:rsidRDefault="00EA35E1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Administrator wyznaczył</w:t>
      </w:r>
      <w:r w:rsidR="00667743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</w:t>
      </w:r>
      <w:r w:rsidR="00166B7C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i</w:t>
      </w:r>
      <w:r w:rsidR="00032E3F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nspektor</w:t>
      </w:r>
      <w:r w:rsidR="00667743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a</w:t>
      </w:r>
      <w:r w:rsidR="00032E3F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ochrony danych 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z którym możecie się Państwo skontaktować elektronicznie: </w:t>
      </w:r>
      <w:hyperlink r:id="rId8" w:history="1">
        <w:r w:rsidRPr="00DB7268">
          <w:rPr>
            <w:rStyle w:val="Hipercze"/>
            <w:rFonts w:ascii="Montserrat" w:eastAsia="Times New Roman" w:hAnsi="Montserrat" w:cs="Times New Roman"/>
            <w:sz w:val="20"/>
            <w:szCs w:val="20"/>
            <w:lang w:eastAsia="pl-PL"/>
          </w:rPr>
          <w:t>inspektor@cbi24.pl</w:t>
        </w:r>
      </w:hyperlink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lub pisemnie pod adresem Administratora.</w:t>
      </w:r>
    </w:p>
    <w:p w14:paraId="6131AC06" w14:textId="23C45CC4" w:rsidR="00166B7C" w:rsidRPr="00DB7268" w:rsidRDefault="00166B7C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Pani/Pana dane osobowe przetwarzane będą na podstawie art. 6 ust. 1 lit. c RODO</w:t>
      </w:r>
      <w:r w:rsidR="00300D3C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w</w:t>
      </w:r>
      <w:r w:rsidR="00667743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 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celu </w:t>
      </w:r>
      <w:r w:rsidRPr="00DB7268">
        <w:rPr>
          <w:rFonts w:ascii="Montserrat" w:hAnsi="Montserrat" w:cs="Times New Roman"/>
          <w:sz w:val="20"/>
          <w:szCs w:val="20"/>
        </w:rPr>
        <w:t xml:space="preserve">związanym z </w:t>
      </w:r>
      <w:r w:rsidR="00C27B82" w:rsidRPr="00DB7268">
        <w:rPr>
          <w:rFonts w:ascii="Montserrat" w:hAnsi="Montserrat" w:cs="Times New Roman"/>
          <w:sz w:val="20"/>
          <w:szCs w:val="20"/>
        </w:rPr>
        <w:t>otwartym konkursem ofert przeprowadzanym w trybie ustawy o działalności pożytku publicznego i o wolontariacie</w:t>
      </w:r>
      <w:r w:rsidR="00EA35E1" w:rsidRPr="00DB7268">
        <w:rPr>
          <w:rFonts w:ascii="Montserrat" w:hAnsi="Montserrat" w:cs="Times New Roman"/>
          <w:sz w:val="20"/>
          <w:szCs w:val="20"/>
        </w:rPr>
        <w:t>.</w:t>
      </w:r>
    </w:p>
    <w:p w14:paraId="49A149CE" w14:textId="7613BC96" w:rsidR="00166B7C" w:rsidRPr="00DB7268" w:rsidRDefault="00F07604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 oraz  osoby lub podmioty, którym udostępniona zostanie dokumentacja otwartego konkursu ofert, na ich wniosek</w:t>
      </w:r>
      <w:r w:rsidR="00D62209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. 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Dane osobowe będą również udostępnione podmiotom przetwarzającym dane na zlecenie</w:t>
      </w:r>
      <w:r w:rsidR="00D62209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administratora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tj. dostawcy strony internetowej, obsłudze informatycznej. Ponadto dane osobowe są ujawniane odbiorcom strony internetowej administratora</w:t>
      </w:r>
    </w:p>
    <w:p w14:paraId="4B9945B1" w14:textId="63415E1F" w:rsidR="00166B7C" w:rsidRPr="00DB7268" w:rsidRDefault="00166B7C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Pani/Pana dane osobowe będą przechowywane </w:t>
      </w:r>
      <w:r w:rsidR="001E64F6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przez okres 5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 lat od dnia zakończenia </w:t>
      </w:r>
      <w:r w:rsidR="00C27B82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konkursu</w:t>
      </w:r>
      <w:r w:rsidR="00EA35E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.</w:t>
      </w:r>
    </w:p>
    <w:p w14:paraId="521379AE" w14:textId="3E7EAD42" w:rsidR="006A01F1" w:rsidRPr="00DB7268" w:rsidRDefault="00EA35E1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b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O</w:t>
      </w:r>
      <w:r w:rsidR="006A01F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bowiązek podania przez Panią/Pana danych osobowych bezpośrednio Pani/Pana dotyczących jest wymogiem związanym z udziałem w </w:t>
      </w:r>
      <w:r w:rsidR="00C27B82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otwartym konkursie ofert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.</w:t>
      </w:r>
    </w:p>
    <w:p w14:paraId="5AD71DAC" w14:textId="0D7096E2" w:rsidR="006A01F1" w:rsidRPr="00DB7268" w:rsidRDefault="00EA35E1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P</w:t>
      </w:r>
      <w:r w:rsidR="00166B7C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osiada Pani/Pan</w:t>
      </w:r>
      <w:r w:rsidR="006A01F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:</w:t>
      </w:r>
    </w:p>
    <w:p w14:paraId="099A486C" w14:textId="3DACE2DD" w:rsidR="00166B7C" w:rsidRPr="00DB7268" w:rsidRDefault="00166B7C" w:rsidP="001E64F6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Montserrat" w:eastAsia="Times New Roman" w:hAnsi="Montserrat" w:cs="Times New Roman"/>
          <w:color w:val="00B0F0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na podstawie art. 15 RODO prawo dostępu do </w:t>
      </w:r>
      <w:r w:rsidR="00EA35E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Pani/Pana danych osobowych,</w:t>
      </w:r>
    </w:p>
    <w:p w14:paraId="7ED91127" w14:textId="03478F8A" w:rsidR="00166B7C" w:rsidRPr="00DB7268" w:rsidRDefault="00166B7C" w:rsidP="001E64F6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na podstawie art. 16 RODO prawo do sprostowania Pani/Pana </w:t>
      </w:r>
      <w:r w:rsidR="00F728FF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danych osobowych</w:t>
      </w:r>
      <w:r w:rsidR="00EA35E1" w:rsidRPr="00DB7268">
        <w:rPr>
          <w:rFonts w:ascii="Montserrat" w:eastAsia="Times New Roman" w:hAnsi="Montserrat" w:cs="Times New Roman"/>
          <w:b/>
          <w:sz w:val="20"/>
          <w:szCs w:val="20"/>
          <w:lang w:eastAsia="pl-PL"/>
        </w:rPr>
        <w:t>,</w:t>
      </w:r>
    </w:p>
    <w:p w14:paraId="6873EEAA" w14:textId="7F9397EA" w:rsidR="006A01F1" w:rsidRPr="00DB7268" w:rsidRDefault="006A01F1" w:rsidP="001E64F6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na podstawie art. 18 RODO prawo żądania od administratora ograniczenia przetwarzania danych osobowych z zastrzeżeniem przypadków, o któr</w:t>
      </w:r>
      <w:r w:rsidR="00EA35E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ych mowa w art. 18 ust. 2 RODO</w:t>
      </w: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 xml:space="preserve">;  </w:t>
      </w:r>
    </w:p>
    <w:p w14:paraId="4297E65F" w14:textId="3E473962" w:rsidR="00D926A5" w:rsidRPr="00DB7268" w:rsidRDefault="00D926A5" w:rsidP="001E64F6">
      <w:pPr>
        <w:pStyle w:val="Akapitzlist"/>
        <w:numPr>
          <w:ilvl w:val="0"/>
          <w:numId w:val="14"/>
        </w:numPr>
        <w:spacing w:after="150" w:line="276" w:lineRule="auto"/>
        <w:ind w:left="709" w:hanging="283"/>
        <w:jc w:val="both"/>
        <w:rPr>
          <w:rFonts w:ascii="Montserrat" w:eastAsia="Times New Roman" w:hAnsi="Montserrat" w:cs="Times New Roman"/>
          <w:color w:val="00B0F0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EA35E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.</w:t>
      </w:r>
    </w:p>
    <w:p w14:paraId="586D9297" w14:textId="38251403" w:rsidR="006A01F1" w:rsidRPr="00DB7268" w:rsidRDefault="00EA35E1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color w:val="00B0F0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Ni</w:t>
      </w:r>
      <w:r w:rsidR="00166B7C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e przysługuje Pani/Panu</w:t>
      </w:r>
      <w:r w:rsidR="006A01F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:</w:t>
      </w:r>
    </w:p>
    <w:p w14:paraId="7E9DA104" w14:textId="46762B6E" w:rsidR="00166B7C" w:rsidRPr="00DB7268" w:rsidRDefault="00166B7C" w:rsidP="001E64F6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Montserrat" w:eastAsia="Times New Roman" w:hAnsi="Montserrat" w:cs="Times New Roman"/>
          <w:color w:val="00B0F0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w związku z art. 17 ust. 3 lit. b, d lub e RODO prawo do usunięcia danych osobowych</w:t>
      </w:r>
      <w:r w:rsidR="00EA35E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,</w:t>
      </w:r>
    </w:p>
    <w:p w14:paraId="00370174" w14:textId="698198F2" w:rsidR="00BF6DD3" w:rsidRPr="00DB7268" w:rsidRDefault="00BF6DD3" w:rsidP="001E64F6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Montserrat" w:eastAsia="Times New Roman" w:hAnsi="Montserrat" w:cs="Times New Roman"/>
          <w:b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prawo do przenoszenia danych osobowych, o którym mowa w art. 20 RODO</w:t>
      </w:r>
      <w:r w:rsidR="00EA35E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,</w:t>
      </w:r>
    </w:p>
    <w:p w14:paraId="593F814D" w14:textId="37358603" w:rsidR="00166B7C" w:rsidRPr="00DB7268" w:rsidRDefault="00166B7C" w:rsidP="001E64F6">
      <w:pPr>
        <w:pStyle w:val="Akapitzlist"/>
        <w:numPr>
          <w:ilvl w:val="0"/>
          <w:numId w:val="15"/>
        </w:numPr>
        <w:spacing w:after="150" w:line="276" w:lineRule="auto"/>
        <w:ind w:left="709" w:hanging="283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="00BF6DD3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.</w:t>
      </w:r>
      <w:r w:rsidR="00EA35E1"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.</w:t>
      </w:r>
    </w:p>
    <w:p w14:paraId="4D714B41" w14:textId="2E60759B" w:rsidR="00EA35E1" w:rsidRPr="00DB7268" w:rsidRDefault="00EA35E1" w:rsidP="00EA35E1">
      <w:pPr>
        <w:pStyle w:val="Akapitzlist"/>
        <w:numPr>
          <w:ilvl w:val="0"/>
          <w:numId w:val="17"/>
        </w:numPr>
        <w:spacing w:after="150" w:line="276" w:lineRule="auto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Pani/Pana dane nie będą podlegały zautomatyzowanemu podejmowaniu decyzji, w tym profilowaniu.</w:t>
      </w:r>
    </w:p>
    <w:p w14:paraId="28D6C0DA" w14:textId="23120C69" w:rsidR="006A01F1" w:rsidRPr="00DB7268" w:rsidRDefault="006A01F1" w:rsidP="001E64F6">
      <w:pPr>
        <w:pStyle w:val="Akapitzlist"/>
        <w:spacing w:after="0" w:line="276" w:lineRule="auto"/>
        <w:ind w:left="426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</w:p>
    <w:p w14:paraId="0672DFEE" w14:textId="541FA2E5" w:rsidR="00DB7268" w:rsidRPr="00DB7268" w:rsidRDefault="00DB7268" w:rsidP="00DB7268">
      <w:pPr>
        <w:pStyle w:val="Akapitzlist"/>
        <w:spacing w:after="0" w:line="276" w:lineRule="auto"/>
        <w:ind w:left="6372"/>
        <w:jc w:val="both"/>
        <w:rPr>
          <w:rFonts w:ascii="Montserrat" w:eastAsia="Times New Roman" w:hAnsi="Montserrat" w:cs="Times New Roman"/>
          <w:sz w:val="20"/>
          <w:szCs w:val="20"/>
          <w:lang w:eastAsia="pl-PL"/>
        </w:rPr>
      </w:pPr>
      <w:r w:rsidRPr="00DB7268">
        <w:rPr>
          <w:rFonts w:ascii="Montserrat" w:eastAsia="Times New Roman" w:hAnsi="Montserrat" w:cs="Times New Roman"/>
          <w:sz w:val="20"/>
          <w:szCs w:val="20"/>
          <w:lang w:eastAsia="pl-PL"/>
        </w:rPr>
        <w:t>……………………………</w:t>
      </w:r>
    </w:p>
    <w:sectPr w:rsidR="00DB7268" w:rsidRPr="00DB7268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7611F" w14:textId="77777777" w:rsidR="009F0B0A" w:rsidRDefault="009F0B0A" w:rsidP="00B62535">
      <w:pPr>
        <w:spacing w:after="0" w:line="240" w:lineRule="auto"/>
      </w:pPr>
      <w:r>
        <w:separator/>
      </w:r>
    </w:p>
  </w:endnote>
  <w:endnote w:type="continuationSeparator" w:id="0">
    <w:p w14:paraId="27419B6F" w14:textId="77777777" w:rsidR="009F0B0A" w:rsidRDefault="009F0B0A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EndPr/>
    <w:sdtContent>
      <w:p w14:paraId="179BB2AC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E1">
          <w:rPr>
            <w:noProof/>
          </w:rPr>
          <w:t>2</w:t>
        </w:r>
        <w:r>
          <w:fldChar w:fldCharType="end"/>
        </w:r>
      </w:p>
    </w:sdtContent>
  </w:sdt>
  <w:p w14:paraId="4B2227C8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D2DB2" w14:textId="77777777" w:rsidR="009F0B0A" w:rsidRDefault="009F0B0A" w:rsidP="00B62535">
      <w:pPr>
        <w:spacing w:after="0" w:line="240" w:lineRule="auto"/>
      </w:pPr>
      <w:r>
        <w:separator/>
      </w:r>
    </w:p>
  </w:footnote>
  <w:footnote w:type="continuationSeparator" w:id="0">
    <w:p w14:paraId="49F12989" w14:textId="77777777" w:rsidR="009F0B0A" w:rsidRDefault="009F0B0A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51CE4"/>
    <w:multiLevelType w:val="hybridMultilevel"/>
    <w:tmpl w:val="E03862A4"/>
    <w:lvl w:ilvl="0" w:tplc="A252C1CA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B514826"/>
    <w:multiLevelType w:val="hybridMultilevel"/>
    <w:tmpl w:val="49CA255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30E8F"/>
    <w:multiLevelType w:val="hybridMultilevel"/>
    <w:tmpl w:val="C9FA2ED4"/>
    <w:lvl w:ilvl="0" w:tplc="F06CE9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C3E3B"/>
    <w:multiLevelType w:val="hybridMultilevel"/>
    <w:tmpl w:val="DADA9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15"/>
  </w:num>
  <w:num w:numId="5">
    <w:abstractNumId w:val="4"/>
  </w:num>
  <w:num w:numId="6">
    <w:abstractNumId w:val="17"/>
  </w:num>
  <w:num w:numId="7">
    <w:abstractNumId w:val="1"/>
  </w:num>
  <w:num w:numId="8">
    <w:abstractNumId w:val="12"/>
  </w:num>
  <w:num w:numId="9">
    <w:abstractNumId w:val="9"/>
  </w:num>
  <w:num w:numId="10">
    <w:abstractNumId w:val="14"/>
  </w:num>
  <w:num w:numId="11">
    <w:abstractNumId w:val="1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CF5"/>
    <w:rsid w:val="00007EA2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0C636A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C1A08"/>
    <w:rsid w:val="001E64F6"/>
    <w:rsid w:val="001E76BB"/>
    <w:rsid w:val="002008BC"/>
    <w:rsid w:val="002150EF"/>
    <w:rsid w:val="00215BF2"/>
    <w:rsid w:val="00236169"/>
    <w:rsid w:val="00253088"/>
    <w:rsid w:val="002560D0"/>
    <w:rsid w:val="002573ED"/>
    <w:rsid w:val="00292CFB"/>
    <w:rsid w:val="002D73C4"/>
    <w:rsid w:val="002E51C7"/>
    <w:rsid w:val="00300D3C"/>
    <w:rsid w:val="003143F8"/>
    <w:rsid w:val="003178FA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057EF"/>
    <w:rsid w:val="004240D0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0874"/>
    <w:rsid w:val="004D50AB"/>
    <w:rsid w:val="004E3D50"/>
    <w:rsid w:val="005019D1"/>
    <w:rsid w:val="0050304C"/>
    <w:rsid w:val="005078F1"/>
    <w:rsid w:val="00510646"/>
    <w:rsid w:val="00521961"/>
    <w:rsid w:val="00523BF0"/>
    <w:rsid w:val="00556066"/>
    <w:rsid w:val="00571487"/>
    <w:rsid w:val="00585725"/>
    <w:rsid w:val="00593BFB"/>
    <w:rsid w:val="005A1720"/>
    <w:rsid w:val="005A78DB"/>
    <w:rsid w:val="005C75CD"/>
    <w:rsid w:val="005E578E"/>
    <w:rsid w:val="005E617F"/>
    <w:rsid w:val="006114B4"/>
    <w:rsid w:val="0064500B"/>
    <w:rsid w:val="006665CC"/>
    <w:rsid w:val="00667743"/>
    <w:rsid w:val="00696828"/>
    <w:rsid w:val="006A01F1"/>
    <w:rsid w:val="006B3FA8"/>
    <w:rsid w:val="006D5187"/>
    <w:rsid w:val="006D788C"/>
    <w:rsid w:val="006E5A49"/>
    <w:rsid w:val="006E71CB"/>
    <w:rsid w:val="006F19D4"/>
    <w:rsid w:val="00700901"/>
    <w:rsid w:val="00700A9D"/>
    <w:rsid w:val="00735375"/>
    <w:rsid w:val="00760475"/>
    <w:rsid w:val="007643D1"/>
    <w:rsid w:val="007E508C"/>
    <w:rsid w:val="007E5C4A"/>
    <w:rsid w:val="007F1EB4"/>
    <w:rsid w:val="007F7F58"/>
    <w:rsid w:val="008374C9"/>
    <w:rsid w:val="00843BC7"/>
    <w:rsid w:val="0084472F"/>
    <w:rsid w:val="00851E36"/>
    <w:rsid w:val="00852AC2"/>
    <w:rsid w:val="008856D3"/>
    <w:rsid w:val="00886A72"/>
    <w:rsid w:val="0089514F"/>
    <w:rsid w:val="008966B9"/>
    <w:rsid w:val="008A267B"/>
    <w:rsid w:val="008C4C69"/>
    <w:rsid w:val="00913E47"/>
    <w:rsid w:val="0091420F"/>
    <w:rsid w:val="00916C30"/>
    <w:rsid w:val="00926B08"/>
    <w:rsid w:val="00934BDA"/>
    <w:rsid w:val="00960FEB"/>
    <w:rsid w:val="0097238B"/>
    <w:rsid w:val="00977A4C"/>
    <w:rsid w:val="00981377"/>
    <w:rsid w:val="00990C67"/>
    <w:rsid w:val="009E1A20"/>
    <w:rsid w:val="009E3932"/>
    <w:rsid w:val="009E505D"/>
    <w:rsid w:val="009F0B0A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26A54"/>
    <w:rsid w:val="00B60EFF"/>
    <w:rsid w:val="00B62535"/>
    <w:rsid w:val="00BB7A81"/>
    <w:rsid w:val="00BF6DD3"/>
    <w:rsid w:val="00C00FB2"/>
    <w:rsid w:val="00C055B9"/>
    <w:rsid w:val="00C134CE"/>
    <w:rsid w:val="00C27B82"/>
    <w:rsid w:val="00C34CCA"/>
    <w:rsid w:val="00C54117"/>
    <w:rsid w:val="00C85F10"/>
    <w:rsid w:val="00C9021B"/>
    <w:rsid w:val="00C9514B"/>
    <w:rsid w:val="00CB6458"/>
    <w:rsid w:val="00CC6293"/>
    <w:rsid w:val="00CD3DF6"/>
    <w:rsid w:val="00CF3DD2"/>
    <w:rsid w:val="00D00D07"/>
    <w:rsid w:val="00D30DAD"/>
    <w:rsid w:val="00D62209"/>
    <w:rsid w:val="00D64BD8"/>
    <w:rsid w:val="00D714D7"/>
    <w:rsid w:val="00D74B07"/>
    <w:rsid w:val="00D926A5"/>
    <w:rsid w:val="00DA1D81"/>
    <w:rsid w:val="00DB682C"/>
    <w:rsid w:val="00DB7268"/>
    <w:rsid w:val="00E01525"/>
    <w:rsid w:val="00E9531E"/>
    <w:rsid w:val="00E96729"/>
    <w:rsid w:val="00EA35E1"/>
    <w:rsid w:val="00EE1C67"/>
    <w:rsid w:val="00EF4381"/>
    <w:rsid w:val="00F07604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57DA9"/>
  <w15:docId w15:val="{3A258DBF-6B1E-426B-9556-AD90F03C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66774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7E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7E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7E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7E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7DC68-26AA-5B4E-943B-D09A4DB1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Marzena Pilarczyk</cp:lastModifiedBy>
  <cp:revision>8</cp:revision>
  <cp:lastPrinted>2018-05-29T13:15:00Z</cp:lastPrinted>
  <dcterms:created xsi:type="dcterms:W3CDTF">2021-04-17T21:06:00Z</dcterms:created>
  <dcterms:modified xsi:type="dcterms:W3CDTF">2021-04-19T11:00:00Z</dcterms:modified>
</cp:coreProperties>
</file>