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C185" w14:textId="77777777" w:rsidR="00F75908" w:rsidRDefault="00F75908" w:rsidP="00F7590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OBOWIĄZEK INFORMACYJNY</w:t>
      </w:r>
    </w:p>
    <w:p w14:paraId="2D5DD319" w14:textId="77777777" w:rsidR="00F75908" w:rsidRDefault="00F75908" w:rsidP="00F7590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(stosowany w przypadku gdy podstawą prawną przetwarzania jest przepis prawa)</w:t>
      </w:r>
    </w:p>
    <w:p w14:paraId="03784060" w14:textId="77777777" w:rsidR="00F75908" w:rsidRDefault="00F75908" w:rsidP="00F7590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74A51A2" w14:textId="77777777" w:rsidR="00F75908" w:rsidRDefault="00F75908" w:rsidP="00F7590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z 2016r. Nr 119, s.1 ze zm.) - dalej: „RODO” informuję, że:</w:t>
      </w:r>
    </w:p>
    <w:p w14:paraId="392A7484" w14:textId="77777777" w:rsidR="00F75908" w:rsidRDefault="00F75908" w:rsidP="00F75908">
      <w:pPr>
        <w:numPr>
          <w:ilvl w:val="1"/>
          <w:numId w:val="1"/>
        </w:numPr>
        <w:shd w:val="clear" w:color="auto" w:fill="FFFFFF"/>
        <w:spacing w:after="0" w:line="276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3057815"/>
      <w:r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bookmarkStart w:id="1" w:name="_Hlk40348874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Gmina Szydłowo reprezentowana przez Wójta </w:t>
      </w:r>
      <w:r>
        <w:rPr>
          <w:rFonts w:ascii="Times New Roman" w:hAnsi="Times New Roman"/>
          <w:color w:val="000000"/>
          <w:sz w:val="24"/>
          <w:szCs w:val="24"/>
        </w:rPr>
        <w:t>(adres: Jaraczewo 2, 64-930 Szydłowo, telefon kontaktowy: 67 211 55 11</w:t>
      </w:r>
      <w:bookmarkEnd w:id="1"/>
      <w:r>
        <w:rPr>
          <w:rFonts w:ascii="Times New Roman" w:hAnsi="Times New Roman"/>
          <w:sz w:val="24"/>
          <w:szCs w:val="24"/>
        </w:rPr>
        <w:t xml:space="preserve">). </w:t>
      </w:r>
    </w:p>
    <w:p w14:paraId="2CC4BC6D" w14:textId="77777777" w:rsidR="00F75908" w:rsidRDefault="00F75908" w:rsidP="00F75908">
      <w:pPr>
        <w:numPr>
          <w:ilvl w:val="1"/>
          <w:numId w:val="1"/>
        </w:numPr>
        <w:spacing w:after="0"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bookmarkEnd w:id="0"/>
    <w:p w14:paraId="127D7E96" w14:textId="77777777" w:rsidR="00F75908" w:rsidRDefault="00F75908" w:rsidP="00F75908">
      <w:pPr>
        <w:numPr>
          <w:ilvl w:val="1"/>
          <w:numId w:val="1"/>
        </w:numPr>
        <w:spacing w:after="0" w:line="276" w:lineRule="auto"/>
        <w:ind w:left="567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przetwarzane w celu realizacji praw oraz obowiązków prawnych ciążących na Administratorze, wynikających z przepisów prawa (art. 6 ust. 1 lit. c RODO)</w:t>
      </w:r>
      <w:bookmarkStart w:id="2" w:name="_Hlk268865"/>
      <w:r>
        <w:rPr>
          <w:rFonts w:ascii="Times New Roman" w:hAnsi="Times New Roman"/>
          <w:sz w:val="24"/>
          <w:szCs w:val="24"/>
        </w:rPr>
        <w:t xml:space="preserve"> - przetwarzanie odbywa się w celu realizacji – </w:t>
      </w:r>
      <w:r>
        <w:rPr>
          <w:rFonts w:ascii="Times New Roman" w:hAnsi="Times New Roman"/>
          <w:b/>
          <w:bCs/>
          <w:sz w:val="24"/>
          <w:szCs w:val="24"/>
        </w:rPr>
        <w:t>udział w lekcjach nauki języka polskiego.</w:t>
      </w:r>
    </w:p>
    <w:p w14:paraId="736E03ED" w14:textId="77777777" w:rsidR="00F75908" w:rsidRDefault="00F75908" w:rsidP="00F75908">
      <w:pPr>
        <w:numPr>
          <w:ilvl w:val="1"/>
          <w:numId w:val="1"/>
        </w:numPr>
        <w:spacing w:after="0"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będą przetwarzane przez okres niezbędny do realizacji ww. celu z uwzględnieniem okresów przechowywania określonych w przepisach szczególnych, w tym przepisów archiwalnych. </w:t>
      </w:r>
    </w:p>
    <w:bookmarkEnd w:id="2"/>
    <w:p w14:paraId="5E998738" w14:textId="77777777" w:rsidR="00F75908" w:rsidRDefault="00F75908" w:rsidP="00F75908">
      <w:pPr>
        <w:numPr>
          <w:ilvl w:val="1"/>
          <w:numId w:val="1"/>
        </w:numPr>
        <w:spacing w:after="0"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będą przetwarzane w sposób zautomatyzowany, lecz nie będą podlegały zautomatyzowanemu podejmowaniu decyzji, w tym o profilowaniu. </w:t>
      </w:r>
    </w:p>
    <w:p w14:paraId="42E54D61" w14:textId="77777777" w:rsidR="00F75908" w:rsidRDefault="00F75908" w:rsidP="00F75908">
      <w:pPr>
        <w:numPr>
          <w:ilvl w:val="1"/>
          <w:numId w:val="1"/>
        </w:numPr>
        <w:spacing w:after="0"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osobowych nie będą przekazywane poza Europejski Obszar Gospodarczy</w:t>
      </w:r>
      <w:r>
        <w:rPr>
          <w:rFonts w:ascii="Times New Roman" w:hAnsi="Times New Roman"/>
          <w:sz w:val="24"/>
          <w:szCs w:val="24"/>
        </w:rPr>
        <w:br/>
        <w:t>(obejmujący Unię Europejską, Norwegię, Liechtenstein i Islandię).</w:t>
      </w:r>
    </w:p>
    <w:p w14:paraId="71D65A80" w14:textId="77777777" w:rsidR="00F75908" w:rsidRDefault="00F75908" w:rsidP="00F75908">
      <w:pPr>
        <w:numPr>
          <w:ilvl w:val="1"/>
          <w:numId w:val="1"/>
        </w:numPr>
        <w:spacing w:after="0"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Pani/Pana danych osobowych, przysługują Pani/Panu następujące prawa:</w:t>
      </w:r>
    </w:p>
    <w:p w14:paraId="475ADFA7" w14:textId="77777777" w:rsidR="00F75908" w:rsidRDefault="00F75908" w:rsidP="00F7590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442ECF4" w14:textId="77777777" w:rsidR="00F75908" w:rsidRDefault="00F75908" w:rsidP="00F7590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1688F39B" w14:textId="77777777" w:rsidR="00F75908" w:rsidRDefault="00F75908" w:rsidP="00F7590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1EF6462C" w14:textId="77777777" w:rsidR="00F75908" w:rsidRDefault="00F75908" w:rsidP="00F7590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8EEB6B0" w14:textId="77777777" w:rsidR="00F75908" w:rsidRDefault="00F75908" w:rsidP="00F75908">
      <w:pPr>
        <w:numPr>
          <w:ilvl w:val="1"/>
          <w:numId w:val="1"/>
        </w:numPr>
        <w:spacing w:after="0"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Panią/Pana danych osobowych jest obowiązkowe. Nieprzekazanie danych skutkować będzie brakiem realizacji celu, o którym mowa w punkcie 3.</w:t>
      </w:r>
      <w:bookmarkStart w:id="3" w:name="_Hlk271688"/>
    </w:p>
    <w:bookmarkEnd w:id="3"/>
    <w:p w14:paraId="28E35A53" w14:textId="77777777" w:rsidR="00F75908" w:rsidRDefault="00F75908" w:rsidP="00F75908">
      <w:pPr>
        <w:numPr>
          <w:ilvl w:val="1"/>
          <w:numId w:val="1"/>
        </w:numPr>
        <w:spacing w:after="0" w:line="276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mogą zostać przekazane podmiotom zewnętrznym na podstawie umowy powierzenia przetwarzania danych osobowych, a także podmiotom lub organom uprawnionym na podstawie przepisów prawa.</w:t>
      </w:r>
    </w:p>
    <w:p w14:paraId="350CFA92" w14:textId="050EB995" w:rsidR="00F75908" w:rsidRDefault="00F75908" w:rsidP="00F75908">
      <w:pPr>
        <w:spacing w:after="200" w:line="276" w:lineRule="auto"/>
        <w:rPr>
          <w:rFonts w:ascii="Calibri" w:eastAsia="Calibri" w:hAnsi="Calibri" w:cs="Times New Roman"/>
        </w:rPr>
      </w:pPr>
    </w:p>
    <w:p w14:paraId="20F239D6" w14:textId="77777777" w:rsidR="00A24523" w:rsidRDefault="00A24523" w:rsidP="00F75908">
      <w:pPr>
        <w:spacing w:after="200" w:line="276" w:lineRule="auto"/>
        <w:rPr>
          <w:rFonts w:ascii="Calibri" w:eastAsia="Calibri" w:hAnsi="Calibri" w:cs="Times New Roman"/>
        </w:rPr>
      </w:pPr>
    </w:p>
    <w:p w14:paraId="4DF57367" w14:textId="77777777" w:rsidR="00F75908" w:rsidRDefault="00F75908" w:rsidP="00F75908"/>
    <w:p w14:paraId="5C591161" w14:textId="77777777" w:rsidR="00F75908" w:rsidRPr="005E19F3" w:rsidRDefault="00F75908" w:rsidP="005E1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val="uk-UA" w:eastAsia="pl-PL"/>
        </w:rPr>
      </w:pPr>
      <w:r w:rsidRPr="005E19F3">
        <w:rPr>
          <w:rFonts w:ascii="Courier New" w:eastAsia="Times New Roman" w:hAnsi="Courier New" w:cs="Courier New"/>
          <w:b/>
          <w:bCs/>
          <w:sz w:val="20"/>
          <w:szCs w:val="20"/>
          <w:lang w:val="uk-UA" w:eastAsia="pl-PL"/>
        </w:rPr>
        <w:lastRenderedPageBreak/>
        <w:t>ІНФОРМАЦІЙНЕ ЗОБОВ'ЯЗАННЯ</w:t>
      </w:r>
    </w:p>
    <w:p w14:paraId="5FFCA3B5" w14:textId="77777777" w:rsidR="00F75908" w:rsidRPr="005E19F3" w:rsidRDefault="00F75908" w:rsidP="005E1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val="uk-UA" w:eastAsia="pl-PL"/>
        </w:rPr>
      </w:pPr>
      <w:r w:rsidRPr="005E19F3">
        <w:rPr>
          <w:rFonts w:ascii="Courier New" w:eastAsia="Times New Roman" w:hAnsi="Courier New" w:cs="Courier New"/>
          <w:b/>
          <w:bCs/>
          <w:sz w:val="20"/>
          <w:szCs w:val="20"/>
          <w:lang w:val="uk-UA" w:eastAsia="pl-PL"/>
        </w:rPr>
        <w:t>(використовується, коли юридичною підставою для обробки є юридичне положення)</w:t>
      </w:r>
    </w:p>
    <w:p w14:paraId="7A213F0D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 xml:space="preserve"> </w:t>
      </w:r>
    </w:p>
    <w:p w14:paraId="687CCFEE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На підставі ст. 13 сек. 1 і 2 Регламенту (ЄС) 2016/679 Європейського Парламенту та Ради від 27 квітня 2016 року про захист фізичних осіб щодо обробки персональних даних та про вільний рух таких даних, а також про скасування Директиви 95/ 46 / EC (Вісник законів № UE.L. від 2016 р. № 119, ст. 1 зі змінами) - далі: «GDPR», хочу повідомити, що:</w:t>
      </w:r>
    </w:p>
    <w:p w14:paraId="1741C131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1) Адміністратором ваших персональних даних є гміна Шидлово, яку представляє адміністратор гміни (адреса: Jaraczewo 2, 64-930 Szydłowo, контактний телефон: 67 211 55 11).</w:t>
      </w:r>
    </w:p>
    <w:p w14:paraId="509D4593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2) Адміністратор призначив Уповноваженого із захисту даних, з яким ви можете зв’язатися з усіма питаннями щодо обробки персональних даних за адресою електронної пошти: inspektor@cbi24.pl або письмово на адресу Адміністратора.</w:t>
      </w:r>
    </w:p>
    <w:p w14:paraId="3C82EAE6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3) ваші персональні дані будуть оброблятися з метою реалізації прав та юридичних обов'язків, покладених на Адміністратора, що випливають із положень законодавства (стаття 6 (1) (c) GDPR) - обробка здійснюється з метою реалізації - участі на уроках польської мови .</w:t>
      </w:r>
    </w:p>
    <w:p w14:paraId="057A52E0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4) Ваші персональні дані будуть оброблятися протягом періоду, необхідного для виконання вищезазначеного призначення з урахуванням строків зберігання, зазначених у спеціальних положеннях, у тому числі в архівних положеннях.</w:t>
      </w:r>
    </w:p>
    <w:p w14:paraId="40C9FC45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5) Ваші дані оброблятимуться в автоматизований спосіб, але не підлягатимуть автоматичному прийняттю рішень, включаючи профілювання.</w:t>
      </w:r>
    </w:p>
    <w:p w14:paraId="1FDFB2F1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6) Ваші персональні дані не будуть передані за межі Європейської економічної зони</w:t>
      </w:r>
    </w:p>
    <w:p w14:paraId="63E09327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(включаючи Європейський Союз, Норвегію, Ліхтенштейн та Ісландію).</w:t>
      </w:r>
    </w:p>
    <w:p w14:paraId="397A2393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7) У зв'язку з обробкою ваших персональних даних ви маєте наступні права:</w:t>
      </w:r>
    </w:p>
    <w:p w14:paraId="1DB3812A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а) право доступу до ваших даних та отримання їх копії;</w:t>
      </w:r>
    </w:p>
    <w:p w14:paraId="0A6EFC08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б) право на виправлення (виправлення) ваших персональних даних;</w:t>
      </w:r>
    </w:p>
    <w:p w14:paraId="5EC7753A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в) право обмежувати обробку персональних даних;</w:t>
      </w:r>
    </w:p>
    <w:p w14:paraId="24E9265C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г) право подати скаргу до Голови Управління із захисту персональних даних</w:t>
      </w:r>
    </w:p>
    <w:p w14:paraId="1F716DAB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(ul. Stawki 2, 00-193 Варшава), якщо ви вважаєте, що обробка персональних даних порушує положення Загального регламенту захисту даних (GDPR);</w:t>
      </w:r>
    </w:p>
    <w:p w14:paraId="5D88EF38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8) Надання вами персональних даних є обов'язковим. Ненадання даних призведе до недосягнення мети, зазначеної в пункті 3.</w:t>
      </w:r>
    </w:p>
    <w:p w14:paraId="694E16BA" w14:textId="77777777" w:rsidR="00F75908" w:rsidRDefault="00F75908" w:rsidP="00F75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pl-PL"/>
        </w:rPr>
        <w:t>9) Ваші дані можуть передаватися зовнішнім суб’єктам на підставі договору про доручення обробки персональних даних, а також уповноваженим згідно із законодавством юридичним особам чи органам.</w:t>
      </w:r>
    </w:p>
    <w:p w14:paraId="73CAC02C" w14:textId="77777777" w:rsidR="00F75908" w:rsidRDefault="00F75908" w:rsidP="00F75908"/>
    <w:p w14:paraId="27EEA051" w14:textId="77777777" w:rsidR="00F84782" w:rsidRDefault="00F84782"/>
    <w:sectPr w:rsidR="00F84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0F57FC"/>
    <w:multiLevelType w:val="hybridMultilevel"/>
    <w:tmpl w:val="86FCF72C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32880C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color w:val="auto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9471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585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08"/>
    <w:rsid w:val="005E19F3"/>
    <w:rsid w:val="00A24523"/>
    <w:rsid w:val="00F75908"/>
    <w:rsid w:val="00F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8B52"/>
  <w15:chartTrackingRefBased/>
  <w15:docId w15:val="{35F4F656-7E9F-476D-B468-29EFBA09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Mazur</dc:creator>
  <cp:keywords/>
  <dc:description/>
  <cp:lastModifiedBy>Iwona Mazur</cp:lastModifiedBy>
  <cp:revision>3</cp:revision>
  <dcterms:created xsi:type="dcterms:W3CDTF">2022-04-21T10:57:00Z</dcterms:created>
  <dcterms:modified xsi:type="dcterms:W3CDTF">2022-04-22T05:49:00Z</dcterms:modified>
</cp:coreProperties>
</file>