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2402" w14:textId="77777777" w:rsidR="00FE454B" w:rsidRPr="00FE454B" w:rsidRDefault="00FE454B" w:rsidP="00FE454B">
      <w:r w:rsidRPr="00FE454B">
        <w:t>Zapraszamy organizacje pozarządowe do udziału w otwartym konkursie ofert</w:t>
      </w:r>
    </w:p>
    <w:p w14:paraId="7AF84BB9" w14:textId="77777777" w:rsidR="00FE454B" w:rsidRPr="00FE454B" w:rsidRDefault="00FE454B" w:rsidP="00FE454B">
      <w:r w:rsidRPr="00FE454B">
        <w:t>Informujemy, że ogłoszony został otwarty konkurs ofert skierowany do organizacji pozarządowych oraz podmiotów prowadzących działalność pożytku publicznego. Celem konkursu jest wyłonienie realizatorów zadań publicznych.</w:t>
      </w:r>
    </w:p>
    <w:p w14:paraId="227DE0BC" w14:textId="77777777" w:rsidR="00FE454B" w:rsidRPr="00FE454B" w:rsidRDefault="00FE454B" w:rsidP="00FE454B">
      <w:r w:rsidRPr="00FE454B">
        <w:rPr>
          <w:b/>
          <w:bCs/>
        </w:rPr>
        <w:t>Oferty należy składać za pośrednictwem generatora Witkac.pl. w terminie do 13.04.2026 r.</w:t>
      </w:r>
    </w:p>
    <w:p w14:paraId="52234EC2" w14:textId="77777777" w:rsidR="00FE454B" w:rsidRPr="00FE454B" w:rsidRDefault="00FE454B" w:rsidP="00FE454B">
      <w:r w:rsidRPr="00FE454B">
        <w:t>W ramach konkursu przewidziano następujące zakresy wraz z wysokością środków:</w:t>
      </w:r>
    </w:p>
    <w:p w14:paraId="2F9146BD" w14:textId="77777777" w:rsidR="00FE454B" w:rsidRPr="00FE454B" w:rsidRDefault="00FE454B" w:rsidP="00FE454B">
      <w:pPr>
        <w:numPr>
          <w:ilvl w:val="0"/>
          <w:numId w:val="1"/>
        </w:numPr>
      </w:pPr>
      <w:r w:rsidRPr="00FE454B">
        <w:rPr>
          <w:b/>
          <w:bCs/>
        </w:rPr>
        <w:t>Turystyka i krajoznawstwo – 40 000 zł - link do ogłoszenia w systemie Witkac.pl </w:t>
      </w:r>
      <w:hyperlink r:id="rId5" w:anchor="/Contest/View/41886" w:history="1">
        <w:r w:rsidRPr="00FE454B">
          <w:rPr>
            <w:rStyle w:val="Hipercze"/>
            <w:b/>
            <w:bCs/>
          </w:rPr>
          <w:t>https://witkac.pl/#/Contest/View/41886</w:t>
        </w:r>
      </w:hyperlink>
      <w:r w:rsidRPr="00FE454B">
        <w:br/>
        <w:t>w zakresie działań związanych z rozwojem wiosek tematycznych na terenie Gminy Szydłowo, obejmujących:</w:t>
      </w:r>
      <w:r w:rsidRPr="00FE454B">
        <w:br/>
        <w:t>- opracowanie i aktualizację dokumentów strategicznych oraz koncepcji rozwojowych;</w:t>
      </w:r>
      <w:r w:rsidRPr="00FE454B">
        <w:br/>
        <w:t>- działania miękkie, edukacyjne i animacyjne wzmacniające tożsamość miejscowości;</w:t>
      </w:r>
      <w:r w:rsidRPr="00FE454B">
        <w:br/>
        <w:t>- realizację zadań z zakresu małej infrastruktury służącej promocji wiosek tematycznych;</w:t>
      </w:r>
      <w:r w:rsidRPr="00FE454B">
        <w:br/>
        <w:t>- organizację wydarzeń promujących lokalne dziedzictwo, kulturę i aktywność społeczną.</w:t>
      </w:r>
      <w:r w:rsidRPr="00FE454B">
        <w:br/>
        <w:t> Okres realizacji: 20.04–15.12.2026 r.</w:t>
      </w:r>
    </w:p>
    <w:p w14:paraId="73538777" w14:textId="77777777" w:rsidR="00FE454B" w:rsidRPr="00FE454B" w:rsidRDefault="00FE454B" w:rsidP="00FE454B">
      <w:pPr>
        <w:numPr>
          <w:ilvl w:val="0"/>
          <w:numId w:val="1"/>
        </w:numPr>
      </w:pPr>
      <w:r w:rsidRPr="00FE454B">
        <w:rPr>
          <w:b/>
          <w:bCs/>
        </w:rPr>
        <w:t> Działalność na rzecz osób niepełnosprawnych oraz w wieku emerytalnym – 10 000 zł - link do ogłoszenia w systemie Witkac.pl </w:t>
      </w:r>
      <w:hyperlink r:id="rId6" w:anchor="/Contest/View/41859" w:history="1">
        <w:r w:rsidRPr="00FE454B">
          <w:rPr>
            <w:rStyle w:val="Hipercze"/>
            <w:b/>
            <w:bCs/>
          </w:rPr>
          <w:t>https://witkac.pl/#/Contest/View/41859</w:t>
        </w:r>
      </w:hyperlink>
      <w:r w:rsidRPr="00FE454B">
        <w:br/>
        <w:t>w zakresie działań obejmujących:</w:t>
      </w:r>
      <w:r w:rsidRPr="00FE454B">
        <w:br/>
        <w:t>- organizacja wydarzeń integracyjnych dla seniorów;</w:t>
      </w:r>
      <w:r w:rsidRPr="00FE454B">
        <w:br/>
        <w:t>- organizacja różnego rodzaju wyjazdów turystycznych;</w:t>
      </w:r>
      <w:r w:rsidRPr="00FE454B">
        <w:br/>
        <w:t>- organizacja działań zwiększających wiedzę seniorów w zakresie nowoczesnych technologii i bezpieczeństwa w sieci;</w:t>
      </w:r>
      <w:r w:rsidRPr="00FE454B">
        <w:br/>
        <w:t>- organizacja warsztatów i szkoleń podnoszących umiejętności i aktywność seniorów oraz osób niepełnosprawnych;</w:t>
      </w:r>
      <w:r w:rsidRPr="00FE454B">
        <w:br/>
        <w:t>- organizacja działań w zakresie rehabilitacji i aktywizacji osób niepełnosprawnych i seniorów.</w:t>
      </w:r>
      <w:r w:rsidRPr="00FE454B">
        <w:br/>
        <w:t>Okres realizacji: 20.04–15.12.2026 r.</w:t>
      </w:r>
      <w:r w:rsidRPr="00FE454B">
        <w:br/>
        <w:t> </w:t>
      </w:r>
      <w:r w:rsidRPr="00FE454B">
        <w:br/>
      </w:r>
    </w:p>
    <w:p w14:paraId="6680D305" w14:textId="77777777" w:rsidR="00FE454B" w:rsidRPr="00FE454B" w:rsidRDefault="00FE454B" w:rsidP="00FE454B">
      <w:pPr>
        <w:numPr>
          <w:ilvl w:val="0"/>
          <w:numId w:val="1"/>
        </w:numPr>
      </w:pPr>
      <w:r w:rsidRPr="00FE454B">
        <w:rPr>
          <w:b/>
          <w:bCs/>
        </w:rPr>
        <w:t>Kultura, sztuka, ochrona dóbr kultury i dziedzictwa narodowego – 30 000 zł - link do ogłoszenia w systemie Witkac.pl </w:t>
      </w:r>
      <w:hyperlink r:id="rId7" w:anchor="/Contest/View/41885" w:history="1">
        <w:r w:rsidRPr="00FE454B">
          <w:rPr>
            <w:rStyle w:val="Hipercze"/>
            <w:b/>
            <w:bCs/>
          </w:rPr>
          <w:t>https://witkac.pl/#/Contest/View/41885</w:t>
        </w:r>
      </w:hyperlink>
      <w:r w:rsidRPr="00FE454B">
        <w:br/>
        <w:t>w zakresie działań ukierunkowanych na promocję wiejskiej sztuki ulicznej i folkloru, w szczególności:</w:t>
      </w:r>
    </w:p>
    <w:p w14:paraId="772C4B24" w14:textId="77777777" w:rsidR="00FE454B" w:rsidRPr="00FE454B" w:rsidRDefault="00FE454B" w:rsidP="00FE454B">
      <w:r w:rsidRPr="00FE454B">
        <w:t>- inicjatywy artystyczne i społeczne, takie jak „Akcja Pomaluj Swoją Wieś”;</w:t>
      </w:r>
      <w:r w:rsidRPr="00FE454B">
        <w:br/>
        <w:t>- działania z obszaru sztuki ulicznej i muzyki ulicznej;</w:t>
      </w:r>
      <w:r w:rsidRPr="00FE454B">
        <w:br/>
      </w:r>
      <w:r w:rsidRPr="00FE454B">
        <w:lastRenderedPageBreak/>
        <w:t>- organizacja festiwali sztuki ulicznej połączonej z folklorem oraz wydarzeń w przestrzeni publicznej  promujących kreatywność i dziedzictwo lokalne.</w:t>
      </w:r>
      <w:r w:rsidRPr="00FE454B">
        <w:br/>
        <w:t>Okres realizacji: 20.04–15.12.2026 r.</w:t>
      </w:r>
      <w:r w:rsidRPr="00FE454B">
        <w:br/>
        <w:t> </w:t>
      </w:r>
      <w:r w:rsidRPr="00FE454B">
        <w:br/>
        <w:t>4</w:t>
      </w:r>
      <w:r w:rsidRPr="00FE454B">
        <w:rPr>
          <w:b/>
          <w:bCs/>
        </w:rPr>
        <w:t>. Działalność wspomagająca rozwój wspólnot i społeczności lokalnej – 20 000 zł - link do ogłoszenia w systemie Witkac.pl </w:t>
      </w:r>
      <w:hyperlink r:id="rId8" w:anchor="/Contest/View/41882" w:history="1">
        <w:r w:rsidRPr="00FE454B">
          <w:rPr>
            <w:rStyle w:val="Hipercze"/>
            <w:b/>
            <w:bCs/>
          </w:rPr>
          <w:t>https://witkac.pl/#/Contest/View/41882</w:t>
        </w:r>
      </w:hyperlink>
      <w:r w:rsidRPr="00FE454B">
        <w:br/>
        <w:t>w zakresie działań obejmujących:</w:t>
      </w:r>
      <w:r w:rsidRPr="00FE454B">
        <w:br/>
        <w:t>- organizacja wydarzeń, imprez i spotkań integracyjnych;</w:t>
      </w:r>
      <w:r w:rsidRPr="00FE454B">
        <w:br/>
        <w:t>- aktywizacja różnych grup społecznych;</w:t>
      </w:r>
      <w:r w:rsidRPr="00FE454B">
        <w:br/>
        <w:t>- organizacja wydarzeń na rzecz rozwoju wspólnoty;</w:t>
      </w:r>
      <w:r w:rsidRPr="00FE454B">
        <w:br/>
        <w:t>- organizacja warsztatów i szkoleń rozwijających umiejętności mieszkańców.</w:t>
      </w:r>
      <w:r w:rsidRPr="00FE454B">
        <w:br/>
        <w:t>Okres realizacji: 20.04–15.12.2026 r.</w:t>
      </w:r>
      <w:r w:rsidRPr="00FE454B">
        <w:br/>
        <w:t> </w:t>
      </w:r>
      <w:r w:rsidRPr="00FE454B">
        <w:br/>
        <w:t>5. </w:t>
      </w:r>
      <w:r w:rsidRPr="00FE454B">
        <w:rPr>
          <w:b/>
          <w:bCs/>
        </w:rPr>
        <w:t>Wspieranie i upowszechnianie kultury fizycznej – 50 000 zł link do ogłoszenia w systemie Witkac.pl </w:t>
      </w:r>
      <w:hyperlink r:id="rId9" w:anchor="/Contest/View/41887" w:history="1">
        <w:r w:rsidRPr="00FE454B">
          <w:rPr>
            <w:rStyle w:val="Hipercze"/>
            <w:b/>
            <w:bCs/>
          </w:rPr>
          <w:t>https://witkac.pl/#/Contest/View/41887</w:t>
        </w:r>
      </w:hyperlink>
      <w:r w:rsidRPr="00FE454B">
        <w:br/>
        <w:t>w zakresie działań obejmujących:</w:t>
      </w:r>
      <w:r w:rsidRPr="00FE454B">
        <w:br/>
        <w:t>- organizacja przedsięwzięć oraz imprez sportowych i rekreacyjno-wychowawczych;</w:t>
      </w:r>
      <w:r w:rsidRPr="00FE454B">
        <w:br/>
        <w:t>- tworzenie warunków sprzyjających rozwojowi sportu;</w:t>
      </w:r>
      <w:r w:rsidRPr="00FE454B">
        <w:br/>
        <w:t>- popularyzacja i upowszechnianie kultury fizycznej;</w:t>
      </w:r>
      <w:r w:rsidRPr="00FE454B">
        <w:br/>
        <w:t>- wzbogacenie oferty zajęć sportowych dla mieszkańców gminy.</w:t>
      </w:r>
      <w:r w:rsidRPr="00FE454B">
        <w:br/>
        <w:t>Okres realizacji: 20.04–15.12.2026 r.</w:t>
      </w:r>
      <w:r w:rsidRPr="00FE454B">
        <w:br/>
        <w:t> </w:t>
      </w:r>
    </w:p>
    <w:p w14:paraId="794BAC98" w14:textId="77777777" w:rsidR="00FE454B" w:rsidRPr="00FE454B" w:rsidRDefault="00FE454B" w:rsidP="00FE454B">
      <w:r w:rsidRPr="00FE454B">
        <w:t>Konkurs stanowi okazję do realizacji wartościowych inicjatyw na rzecz mieszkańców oraz rozwoju lokalnej społeczności. Zachęcamy wszystkie uprawnione podmioty do składania ofert i aktywnego włączenia się w działania na rzecz dobra wspólnego.</w:t>
      </w:r>
    </w:p>
    <w:p w14:paraId="6729419F" w14:textId="77777777" w:rsidR="00FE454B" w:rsidRPr="00FE454B" w:rsidRDefault="00FE454B" w:rsidP="00FE454B">
      <w:r w:rsidRPr="00FE454B">
        <w:t>Szczegółowe informacje dotyczące warunków udziału, kryteriów oceny oraz wymaganej dokumentacji dostępne są w pełnej treści ogłoszenia konkursowego.</w:t>
      </w:r>
    </w:p>
    <w:p w14:paraId="34C75B16" w14:textId="77777777" w:rsidR="00FE454B" w:rsidRPr="00FE454B" w:rsidRDefault="00FE454B" w:rsidP="00FE454B">
      <w:r w:rsidRPr="00FE454B">
        <w:t xml:space="preserve">W przypadku pytań lub wątpliwości zachęcamy do kontaktu </w:t>
      </w:r>
      <w:proofErr w:type="gramStart"/>
      <w:r w:rsidRPr="00FE454B">
        <w:t>z  Inspektor</w:t>
      </w:r>
      <w:proofErr w:type="gramEnd"/>
      <w:r w:rsidRPr="00FE454B">
        <w:t xml:space="preserve"> ds. funduszy zewnętrznych i społeczeństwa obywatelskiego Marzeną Pilarczyk.</w:t>
      </w:r>
    </w:p>
    <w:p w14:paraId="5EFE2B2A" w14:textId="77777777" w:rsidR="00FE454B" w:rsidRPr="00FE454B" w:rsidRDefault="00FE454B" w:rsidP="00FE454B">
      <w:r w:rsidRPr="00FE454B">
        <w:t>Nie przegapcie szansy na realizację swoich pomysłów i wspólne tworzenie pozytywnych zmian!</w:t>
      </w:r>
    </w:p>
    <w:p w14:paraId="57CAD1BC" w14:textId="77777777" w:rsidR="00FE454B" w:rsidRPr="00FE454B" w:rsidRDefault="00FE454B" w:rsidP="00FE454B">
      <w:r w:rsidRPr="00FE454B">
        <w:t xml:space="preserve">Pełną dokumentację konkursową znajdziecie </w:t>
      </w:r>
      <w:proofErr w:type="gramStart"/>
      <w:r w:rsidRPr="00FE454B">
        <w:t>Państwo  na</w:t>
      </w:r>
      <w:proofErr w:type="gramEnd"/>
      <w:r w:rsidRPr="00FE454B">
        <w:t xml:space="preserve"> </w:t>
      </w:r>
      <w:proofErr w:type="gramStart"/>
      <w:r w:rsidRPr="00FE454B">
        <w:t>bip.szydlowo.pl  w</w:t>
      </w:r>
      <w:proofErr w:type="gramEnd"/>
      <w:r w:rsidRPr="00FE454B">
        <w:t xml:space="preserve"> zakładce Organizacje pozarządowe </w:t>
      </w:r>
      <w:hyperlink r:id="rId10" w:history="1">
        <w:r w:rsidRPr="00FE454B">
          <w:rPr>
            <w:rStyle w:val="Hipercze"/>
          </w:rPr>
          <w:t>https://bip.szydlowo.pl/2112-rok-2026.html</w:t>
        </w:r>
      </w:hyperlink>
    </w:p>
    <w:p w14:paraId="3E5ECEC1" w14:textId="77777777" w:rsidR="000E533B" w:rsidRDefault="000E533B"/>
    <w:sectPr w:rsidR="000E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44A04"/>
    <w:multiLevelType w:val="multilevel"/>
    <w:tmpl w:val="6F70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7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4B"/>
    <w:rsid w:val="000E533B"/>
    <w:rsid w:val="00421B94"/>
    <w:rsid w:val="006A0B98"/>
    <w:rsid w:val="008D33A4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E1A1"/>
  <w15:chartTrackingRefBased/>
  <w15:docId w15:val="{354D7D2E-96BD-4C21-8274-EC1DE067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54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45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tkac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itkac.pl/" TargetMode="External"/><Relationship Id="rId10" Type="http://schemas.openxmlformats.org/officeDocument/2006/relationships/hyperlink" Target="https://bip.szydlowo.pl/2112-rok-20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Pilarczyk</dc:creator>
  <cp:keywords/>
  <dc:description/>
  <cp:lastModifiedBy>Marzena Pilarczyk</cp:lastModifiedBy>
  <cp:revision>1</cp:revision>
  <dcterms:created xsi:type="dcterms:W3CDTF">2026-07-07T11:45:00Z</dcterms:created>
  <dcterms:modified xsi:type="dcterms:W3CDTF">2026-07-07T11:46:00Z</dcterms:modified>
</cp:coreProperties>
</file>